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EA" w:rsidRPr="00C7132B" w:rsidRDefault="001634EA" w:rsidP="001634EA">
      <w:pPr>
        <w:jc w:val="center"/>
        <w:rPr>
          <w:b/>
          <w:sz w:val="28"/>
          <w:szCs w:val="28"/>
        </w:rPr>
      </w:pPr>
      <w:r w:rsidRPr="00C7132B">
        <w:rPr>
          <w:b/>
          <w:sz w:val="28"/>
          <w:szCs w:val="28"/>
        </w:rPr>
        <w:t>ПОЛОЖЕНИЕ</w:t>
      </w:r>
    </w:p>
    <w:p w:rsidR="001634EA" w:rsidRPr="00AE7BEC" w:rsidRDefault="001634EA" w:rsidP="001634EA">
      <w:pPr>
        <w:jc w:val="center"/>
        <w:rPr>
          <w:b/>
          <w:i/>
          <w:sz w:val="28"/>
          <w:szCs w:val="28"/>
        </w:rPr>
      </w:pPr>
      <w:r w:rsidRPr="002E7E33">
        <w:rPr>
          <w:b/>
          <w:i/>
          <w:sz w:val="24"/>
          <w:szCs w:val="24"/>
        </w:rPr>
        <w:t xml:space="preserve">о проведении </w:t>
      </w:r>
      <w:r w:rsidR="00A92F77" w:rsidRPr="002E7E33">
        <w:rPr>
          <w:b/>
          <w:i/>
          <w:sz w:val="24"/>
          <w:szCs w:val="24"/>
        </w:rPr>
        <w:t xml:space="preserve">областной </w:t>
      </w:r>
      <w:proofErr w:type="gramStart"/>
      <w:r w:rsidR="00DA2B70">
        <w:rPr>
          <w:b/>
          <w:i/>
          <w:sz w:val="24"/>
          <w:szCs w:val="24"/>
        </w:rPr>
        <w:t>интернет–</w:t>
      </w:r>
      <w:r w:rsidR="002E7E33" w:rsidRPr="002E7E33">
        <w:rPr>
          <w:b/>
          <w:i/>
          <w:sz w:val="24"/>
          <w:szCs w:val="24"/>
        </w:rPr>
        <w:t>викторины</w:t>
      </w:r>
      <w:proofErr w:type="gramEnd"/>
      <w:r w:rsidR="002E7E33" w:rsidRPr="002E7E33">
        <w:rPr>
          <w:b/>
          <w:i/>
          <w:sz w:val="24"/>
          <w:szCs w:val="24"/>
        </w:rPr>
        <w:t>, приуроченн</w:t>
      </w:r>
      <w:r w:rsidR="00DA2B70">
        <w:rPr>
          <w:b/>
          <w:i/>
          <w:sz w:val="24"/>
          <w:szCs w:val="24"/>
        </w:rPr>
        <w:t xml:space="preserve">ой </w:t>
      </w:r>
      <w:r w:rsidR="002E7E33" w:rsidRPr="002E7E33">
        <w:rPr>
          <w:b/>
          <w:i/>
          <w:sz w:val="24"/>
          <w:szCs w:val="24"/>
        </w:rPr>
        <w:t>к Всемирному дню защиты животных.</w:t>
      </w:r>
      <w:r w:rsidR="002E7E33" w:rsidRPr="002E7E33">
        <w:rPr>
          <w:rFonts w:ascii="Bookman Old Style" w:hAnsi="Bookman Old Style"/>
          <w:b/>
          <w:i/>
          <w:sz w:val="24"/>
          <w:szCs w:val="24"/>
        </w:rPr>
        <w:br/>
      </w:r>
      <w:r w:rsidR="002E7E33" w:rsidRPr="002E7E33">
        <w:rPr>
          <w:b/>
          <w:i/>
          <w:sz w:val="28"/>
          <w:szCs w:val="28"/>
        </w:rPr>
        <w:t>«Природе важен каждый»</w:t>
      </w:r>
      <w:r w:rsidR="002E7E33" w:rsidRPr="002E7E33">
        <w:rPr>
          <w:b/>
          <w:i/>
          <w:sz w:val="28"/>
          <w:szCs w:val="28"/>
        </w:rPr>
        <w:br/>
      </w:r>
      <w:r w:rsidR="002E7E33" w:rsidRPr="002E7E33">
        <w:rPr>
          <w:b/>
          <w:i/>
          <w:sz w:val="28"/>
          <w:szCs w:val="28"/>
        </w:rPr>
        <w:br/>
      </w:r>
    </w:p>
    <w:p w:rsidR="00145A90" w:rsidRDefault="00AE7BEC" w:rsidP="00145A90">
      <w:pPr>
        <w:shd w:val="clear" w:color="auto" w:fill="FDF8D8"/>
        <w:spacing w:after="240"/>
        <w:ind w:left="709"/>
      </w:pPr>
      <w:r>
        <w:rPr>
          <w:b/>
          <w:bCs/>
          <w:u w:val="single"/>
        </w:rPr>
        <w:t>Требования</w:t>
      </w:r>
    </w:p>
    <w:p w:rsidR="00145A90" w:rsidRDefault="00145A90" w:rsidP="00145A90">
      <w:pPr>
        <w:numPr>
          <w:ilvl w:val="0"/>
          <w:numId w:val="3"/>
        </w:numPr>
        <w:shd w:val="clear" w:color="auto" w:fill="FDF8D8"/>
        <w:spacing w:after="120" w:line="240" w:lineRule="auto"/>
        <w:ind w:left="709"/>
        <w:rPr>
          <w:u w:val="single"/>
        </w:rPr>
      </w:pPr>
      <w:r>
        <w:t xml:space="preserve">Ответы на вопросы должны быть развернутыми и </w:t>
      </w:r>
      <w:r>
        <w:rPr>
          <w:u w:val="single"/>
        </w:rPr>
        <w:t>индивидуальными;</w:t>
      </w:r>
    </w:p>
    <w:p w:rsidR="00145A90" w:rsidRDefault="00145A90" w:rsidP="00145A90">
      <w:pPr>
        <w:shd w:val="clear" w:color="auto" w:fill="FDF8D8"/>
        <w:spacing w:after="240"/>
        <w:ind w:left="709"/>
      </w:pPr>
      <w:r>
        <w:t>Файл с ответами высылайте на электронный адрес: </w:t>
      </w:r>
      <w:r>
        <w:rPr>
          <w:b/>
          <w:bCs/>
        </w:rPr>
        <w:t>kunguryakova@bk.ru</w:t>
      </w:r>
    </w:p>
    <w:p w:rsidR="00145A90" w:rsidRDefault="00145A90" w:rsidP="00145A90">
      <w:pPr>
        <w:numPr>
          <w:ilvl w:val="0"/>
          <w:numId w:val="4"/>
        </w:numPr>
        <w:shd w:val="clear" w:color="auto" w:fill="FDF8D8"/>
        <w:spacing w:after="120" w:line="240" w:lineRule="auto"/>
        <w:ind w:left="709"/>
        <w:rPr>
          <w:b/>
        </w:rPr>
      </w:pPr>
      <w:r>
        <w:t xml:space="preserve">В викторине могут принимать участие учащиеся </w:t>
      </w:r>
      <w:r w:rsidR="002E7E33">
        <w:rPr>
          <w:b/>
        </w:rPr>
        <w:t>1</w:t>
      </w:r>
      <w:r>
        <w:rPr>
          <w:b/>
        </w:rPr>
        <w:t>-11 классов.</w:t>
      </w:r>
    </w:p>
    <w:p w:rsidR="00145A90" w:rsidRDefault="00145A90" w:rsidP="00145A90">
      <w:pPr>
        <w:shd w:val="clear" w:color="auto" w:fill="FDF8D8"/>
        <w:spacing w:after="240"/>
        <w:ind w:left="709"/>
        <w:jc w:val="both"/>
      </w:pPr>
      <w:r>
        <w:rPr>
          <w:b/>
          <w:bCs/>
        </w:rPr>
        <w:t>Внимание! </w:t>
      </w:r>
      <w:r>
        <w:t>Все работы должны быть подписаны. Необходимо указать:</w:t>
      </w:r>
    </w:p>
    <w:p w:rsidR="00145A90" w:rsidRDefault="00145A90" w:rsidP="00145A90">
      <w:pPr>
        <w:numPr>
          <w:ilvl w:val="0"/>
          <w:numId w:val="5"/>
        </w:numPr>
        <w:shd w:val="clear" w:color="auto" w:fill="FDF8D8"/>
        <w:spacing w:after="120" w:line="240" w:lineRule="auto"/>
        <w:ind w:left="709"/>
      </w:pPr>
      <w:r>
        <w:rPr>
          <w:i/>
          <w:iCs/>
        </w:rPr>
        <w:t>фамилия, имя автора (полностью), возраст;</w:t>
      </w:r>
    </w:p>
    <w:p w:rsidR="00145A90" w:rsidRDefault="00145A90" w:rsidP="00145A90">
      <w:pPr>
        <w:numPr>
          <w:ilvl w:val="0"/>
          <w:numId w:val="5"/>
        </w:numPr>
        <w:shd w:val="clear" w:color="auto" w:fill="FDF8D8"/>
        <w:spacing w:after="120" w:line="240" w:lineRule="auto"/>
        <w:ind w:left="709"/>
      </w:pPr>
      <w:r>
        <w:rPr>
          <w:i/>
          <w:iCs/>
        </w:rPr>
        <w:t>место учебы (школа; класс);</w:t>
      </w:r>
    </w:p>
    <w:p w:rsidR="00145A90" w:rsidRDefault="00145A90" w:rsidP="00145A90">
      <w:pPr>
        <w:numPr>
          <w:ilvl w:val="0"/>
          <w:numId w:val="5"/>
        </w:numPr>
        <w:shd w:val="clear" w:color="auto" w:fill="FDF8D8"/>
        <w:spacing w:after="120" w:line="240" w:lineRule="auto"/>
        <w:ind w:left="709"/>
      </w:pPr>
      <w:r>
        <w:rPr>
          <w:i/>
          <w:iCs/>
        </w:rPr>
        <w:t>адрес проживания (контактный телефон).</w:t>
      </w:r>
    </w:p>
    <w:p w:rsidR="00145A90" w:rsidRDefault="00145A90" w:rsidP="00145A90">
      <w:pPr>
        <w:shd w:val="clear" w:color="auto" w:fill="FDF8D8"/>
        <w:spacing w:after="240"/>
        <w:ind w:left="709"/>
      </w:pPr>
      <w:r>
        <w:t>Работы, присланные для участия в акции, </w:t>
      </w:r>
      <w:r>
        <w:rPr>
          <w:u w:val="single"/>
        </w:rPr>
        <w:t>не рецензируются</w:t>
      </w:r>
      <w:r>
        <w:t> и </w:t>
      </w:r>
      <w:r>
        <w:rPr>
          <w:u w:val="single"/>
        </w:rPr>
        <w:t>не возвращаются</w:t>
      </w:r>
      <w:r>
        <w:t>.</w:t>
      </w:r>
    </w:p>
    <w:p w:rsidR="001634EA" w:rsidRDefault="001634EA" w:rsidP="00145A90">
      <w:pPr>
        <w:pStyle w:val="a6"/>
        <w:spacing w:before="120"/>
        <w:rPr>
          <w:rStyle w:val="a7"/>
          <w:i w:val="0"/>
          <w:iCs/>
          <w:color w:val="000000"/>
        </w:rPr>
      </w:pPr>
    </w:p>
    <w:p w:rsidR="00771CE0" w:rsidRDefault="00771CE0" w:rsidP="00771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интернет- викторины</w:t>
      </w:r>
      <w:r w:rsidR="001634EA" w:rsidRPr="00FF58DF">
        <w:rPr>
          <w:rFonts w:ascii="Times New Roman" w:hAnsi="Times New Roman" w:cs="Times New Roman"/>
          <w:sz w:val="24"/>
          <w:szCs w:val="24"/>
        </w:rPr>
        <w:t xml:space="preserve"> принимаются строго</w:t>
      </w:r>
    </w:p>
    <w:p w:rsidR="001634EA" w:rsidRPr="00A92F77" w:rsidRDefault="00FF58DF" w:rsidP="00771C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F7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2E7E3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A92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7E33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A92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AE7BEC" w:rsidRPr="00A92F7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1634EA" w:rsidRPr="00A92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8E199A" w:rsidRPr="00A92F77" w:rsidRDefault="008E199A" w:rsidP="008E19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7E33" w:rsidRPr="002E7E33" w:rsidRDefault="002E7E33" w:rsidP="002E7E33">
      <w:pPr>
        <w:jc w:val="center"/>
        <w:rPr>
          <w:sz w:val="24"/>
          <w:szCs w:val="24"/>
        </w:rPr>
      </w:pPr>
      <w:r w:rsidRPr="002E7E33">
        <w:rPr>
          <w:sz w:val="24"/>
          <w:szCs w:val="24"/>
        </w:rPr>
        <w:t xml:space="preserve">Интернет – викторина  </w:t>
      </w:r>
      <w:r w:rsidRPr="002E7E33">
        <w:rPr>
          <w:b/>
          <w:sz w:val="24"/>
          <w:szCs w:val="24"/>
        </w:rPr>
        <w:t>«Природе важен каждый»</w:t>
      </w:r>
      <w:r>
        <w:rPr>
          <w:b/>
          <w:sz w:val="24"/>
          <w:szCs w:val="24"/>
        </w:rPr>
        <w:br/>
      </w:r>
    </w:p>
    <w:p w:rsidR="002E7E33" w:rsidRDefault="002E7E33" w:rsidP="002E7E33">
      <w:pPr>
        <w:numPr>
          <w:ilvl w:val="0"/>
          <w:numId w:val="8"/>
        </w:numPr>
        <w:spacing w:line="240" w:lineRule="auto"/>
        <w:rPr>
          <w:b/>
        </w:rPr>
      </w:pPr>
      <w:r w:rsidRPr="0097504E">
        <w:t xml:space="preserve">Это самая выносливая рыба: когда водоём промерзает, она закапывается в ил на глубину до 70 см. Таким </w:t>
      </w:r>
      <w:r w:rsidR="00AB5D18" w:rsidRPr="0097504E">
        <w:t>образом,</w:t>
      </w:r>
      <w:r w:rsidRPr="0097504E">
        <w:t xml:space="preserve"> он</w:t>
      </w:r>
      <w:r w:rsidR="00AB5D18">
        <w:t>а</w:t>
      </w:r>
      <w:r w:rsidRPr="0097504E">
        <w:t xml:space="preserve"> пережива</w:t>
      </w:r>
      <w:r w:rsidR="00AB5D18">
        <w:t>е</w:t>
      </w:r>
      <w:r w:rsidRPr="0097504E">
        <w:t xml:space="preserve">т суровую зиму и жаркое лето, когда водоем пересыхает. Кто это?      </w:t>
      </w:r>
      <w:r>
        <w:br/>
      </w:r>
    </w:p>
    <w:p w:rsidR="002E7E33" w:rsidRDefault="002E7E33" w:rsidP="002E7E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FC2322">
        <w:t>Зачем страус голову в песок прячет?</w:t>
      </w:r>
      <w:r w:rsidRPr="003E503F">
        <w:t xml:space="preserve"> </w:t>
      </w:r>
      <w:r>
        <w:br/>
      </w:r>
    </w:p>
    <w:p w:rsidR="002E7E33" w:rsidRPr="00FC2322" w:rsidRDefault="002E7E33" w:rsidP="002E7E33">
      <w:pPr>
        <w:numPr>
          <w:ilvl w:val="0"/>
          <w:numId w:val="8"/>
        </w:numPr>
        <w:shd w:val="clear" w:color="auto" w:fill="FFFFFF"/>
        <w:spacing w:before="100" w:beforeAutospacing="1" w:after="200" w:afterAutospacing="1"/>
        <w:rPr>
          <w:b/>
        </w:rPr>
      </w:pPr>
      <w:r w:rsidRPr="00FC2322">
        <w:t xml:space="preserve">Почему у журавля один птенец? </w:t>
      </w:r>
      <w:r>
        <w:br/>
      </w:r>
    </w:p>
    <w:p w:rsidR="002E7E33" w:rsidRDefault="002E7E33" w:rsidP="002E7E33">
      <w:pPr>
        <w:pStyle w:val="a8"/>
        <w:numPr>
          <w:ilvl w:val="0"/>
          <w:numId w:val="8"/>
        </w:numPr>
        <w:spacing w:after="200"/>
        <w:rPr>
          <w:b/>
        </w:rPr>
      </w:pPr>
      <w:r w:rsidRPr="00FC2322">
        <w:t>Какая утка, обитающая на территории национального парка «</w:t>
      </w:r>
      <w:proofErr w:type="gramStart"/>
      <w:r w:rsidRPr="00FC2322">
        <w:t>Смоленское</w:t>
      </w:r>
      <w:proofErr w:type="gramEnd"/>
      <w:r w:rsidRPr="00FC2322">
        <w:t xml:space="preserve"> Поозерье»</w:t>
      </w:r>
      <w:r w:rsidR="00AB5D18">
        <w:t>,</w:t>
      </w:r>
      <w:r w:rsidRPr="00FC2322">
        <w:t xml:space="preserve"> выводит птенцов в дупле дерева</w:t>
      </w:r>
      <w:r>
        <w:rPr>
          <w:b/>
        </w:rPr>
        <w:t>?</w:t>
      </w:r>
      <w:r>
        <w:rPr>
          <w:b/>
        </w:rPr>
        <w:br/>
      </w:r>
    </w:p>
    <w:p w:rsidR="002E7E33" w:rsidRPr="007A7F7A" w:rsidRDefault="002E7E33" w:rsidP="002E7E33">
      <w:pPr>
        <w:pStyle w:val="a8"/>
        <w:numPr>
          <w:ilvl w:val="0"/>
          <w:numId w:val="8"/>
        </w:numPr>
        <w:spacing w:after="200"/>
        <w:rPr>
          <w:b/>
        </w:rPr>
      </w:pPr>
      <w:r w:rsidRPr="007A7F7A">
        <w:t>Каких животных называют «</w:t>
      </w:r>
      <w:proofErr w:type="spellStart"/>
      <w:r w:rsidRPr="007A7F7A">
        <w:t>листопадничками</w:t>
      </w:r>
      <w:proofErr w:type="spellEnd"/>
      <w:r w:rsidRPr="007A7F7A">
        <w:t>» и почему?</w:t>
      </w:r>
      <w:r w:rsidRPr="007A7F7A">
        <w:br/>
      </w:r>
    </w:p>
    <w:p w:rsidR="002E7E33" w:rsidRPr="007A7F7A" w:rsidRDefault="002E7E33" w:rsidP="002E7E33">
      <w:pPr>
        <w:pStyle w:val="a8"/>
        <w:numPr>
          <w:ilvl w:val="0"/>
          <w:numId w:val="8"/>
        </w:numPr>
        <w:spacing w:after="200"/>
        <w:ind w:left="714" w:right="74" w:hanging="357"/>
        <w:rPr>
          <w:b/>
        </w:rPr>
      </w:pPr>
      <w:r w:rsidRPr="007A7F7A">
        <w:t xml:space="preserve">Какой вид дятла самый крупный из всех </w:t>
      </w:r>
      <w:proofErr w:type="gramStart"/>
      <w:r w:rsidRPr="007A7F7A">
        <w:t>в</w:t>
      </w:r>
      <w:proofErr w:type="gramEnd"/>
      <w:r w:rsidRPr="007A7F7A">
        <w:t xml:space="preserve"> Смоленском Поозерье?</w:t>
      </w:r>
      <w:r w:rsidRPr="00F35B27">
        <w:t xml:space="preserve"> </w:t>
      </w:r>
    </w:p>
    <w:p w:rsidR="002E7E33" w:rsidRPr="00D11A56" w:rsidRDefault="002E7E33" w:rsidP="002E7E33">
      <w:pPr>
        <w:numPr>
          <w:ilvl w:val="0"/>
          <w:numId w:val="8"/>
        </w:numPr>
        <w:spacing w:line="240" w:lineRule="auto"/>
        <w:ind w:left="714" w:right="74" w:hanging="357"/>
        <w:rPr>
          <w:b/>
        </w:rPr>
      </w:pPr>
      <w:r>
        <w:t>Эт</w:t>
      </w:r>
      <w:r w:rsidR="00AB5D18">
        <w:t>о маленькое животное из отряда г</w:t>
      </w:r>
      <w:r>
        <w:t>рызунов н</w:t>
      </w:r>
      <w:r w:rsidRPr="00D11A56">
        <w:t xml:space="preserve">аселяет смешанные леса с островками осины, в дуплах которой она устраивает свои гнезда. Очень малочисленна. Охота на </w:t>
      </w:r>
      <w:r>
        <w:t>это животное</w:t>
      </w:r>
      <w:r w:rsidRPr="00D11A56">
        <w:t xml:space="preserve"> строго запрещен</w:t>
      </w:r>
      <w:r w:rsidRPr="007A7F7A">
        <w:t>а,</w:t>
      </w:r>
      <w:r>
        <w:t xml:space="preserve"> </w:t>
      </w:r>
      <w:r w:rsidR="00AB5D18">
        <w:t xml:space="preserve">оно </w:t>
      </w:r>
      <w:r w:rsidRPr="00D11A56">
        <w:t>занесен</w:t>
      </w:r>
      <w:r w:rsidR="00AB5D18">
        <w:t>о</w:t>
      </w:r>
      <w:r w:rsidRPr="00D11A56">
        <w:t xml:space="preserve"> в Красную книгу Смоленской област</w:t>
      </w:r>
      <w:r w:rsidRPr="007A7F7A">
        <w:t>и.</w:t>
      </w:r>
      <w:r>
        <w:t xml:space="preserve"> </w:t>
      </w:r>
      <w:r w:rsidRPr="00D11A56">
        <w:t>Ведет ночной образ жизни</w:t>
      </w:r>
      <w:r>
        <w:t>. Назовите это млекопитающее.</w:t>
      </w:r>
      <w:r w:rsidRPr="007A7F7A">
        <w:rPr>
          <w:b/>
        </w:rPr>
        <w:t xml:space="preserve"> </w:t>
      </w:r>
      <w:r>
        <w:rPr>
          <w:b/>
        </w:rPr>
        <w:br/>
      </w:r>
    </w:p>
    <w:p w:rsidR="002E7E33" w:rsidRPr="0097504E" w:rsidRDefault="002E7E33" w:rsidP="002E7E33">
      <w:pPr>
        <w:numPr>
          <w:ilvl w:val="0"/>
          <w:numId w:val="8"/>
        </w:numPr>
        <w:spacing w:line="240" w:lineRule="auto"/>
      </w:pPr>
      <w:r w:rsidRPr="0097504E">
        <w:t xml:space="preserve">Эти животные раньше были «военными» и не раз решали исход сражений. Петр 1 выставил их под Псковом против шведской конницы, и шведы бросились наутек. </w:t>
      </w:r>
      <w:r>
        <w:br/>
      </w:r>
    </w:p>
    <w:p w:rsidR="002E7E33" w:rsidRDefault="002E7E33" w:rsidP="002E7E33">
      <w:pPr>
        <w:numPr>
          <w:ilvl w:val="0"/>
          <w:numId w:val="8"/>
        </w:numPr>
        <w:spacing w:line="240" w:lineRule="auto"/>
        <w:ind w:right="76"/>
      </w:pPr>
      <w:r w:rsidRPr="00181977">
        <w:t xml:space="preserve">Этот хищник ведет ночной образ жизни, питается рыбой, лягушками, раками, а также водоплавающими птицами, их яйцами и другими околоводными животными. Жилище устраивает в норе, располагая его под крутым берегом. </w:t>
      </w:r>
      <w:r>
        <w:t>Охраняется на территории национального парка</w:t>
      </w:r>
      <w:r w:rsidRPr="00181977">
        <w:t xml:space="preserve"> «</w:t>
      </w:r>
      <w:proofErr w:type="gramStart"/>
      <w:r w:rsidRPr="00181977">
        <w:t>Смоленское</w:t>
      </w:r>
      <w:proofErr w:type="gramEnd"/>
      <w:r w:rsidRPr="00181977">
        <w:t xml:space="preserve"> Поозерье». </w:t>
      </w:r>
      <w:r>
        <w:br/>
      </w:r>
    </w:p>
    <w:p w:rsidR="002E7E33" w:rsidRPr="007A7F7A" w:rsidRDefault="002E7E33" w:rsidP="002E7E33">
      <w:pPr>
        <w:numPr>
          <w:ilvl w:val="0"/>
          <w:numId w:val="8"/>
        </w:numPr>
        <w:spacing w:line="240" w:lineRule="auto"/>
        <w:ind w:right="76"/>
      </w:pPr>
      <w:r>
        <w:lastRenderedPageBreak/>
        <w:t xml:space="preserve">Какой вид дикого животного описывает в своих записках великий путешественник Николай Михайлович Пржевальский: </w:t>
      </w:r>
      <w:r w:rsidRPr="007A7F7A">
        <w:rPr>
          <w:i/>
        </w:rPr>
        <w:t xml:space="preserve">«К одному из этих стад можно было подкрасться на меткий выстрел, но звери почуяли по ветру, по крайней </w:t>
      </w:r>
      <w:r w:rsidR="008A3D8C" w:rsidRPr="007A7F7A">
        <w:rPr>
          <w:i/>
        </w:rPr>
        <w:t>мере,</w:t>
      </w:r>
      <w:r w:rsidRPr="007A7F7A">
        <w:rPr>
          <w:i/>
        </w:rPr>
        <w:t xml:space="preserve"> за версту, моего товарища и пустились на уход».  </w:t>
      </w:r>
    </w:p>
    <w:p w:rsidR="002E7E33" w:rsidRDefault="002E7E33" w:rsidP="002E7E33">
      <w:pPr>
        <w:ind w:left="786" w:right="76"/>
      </w:pPr>
    </w:p>
    <w:p w:rsidR="002E7E33" w:rsidRPr="007A7F7A" w:rsidRDefault="002E7E33" w:rsidP="002E7E33">
      <w:pPr>
        <w:numPr>
          <w:ilvl w:val="0"/>
          <w:numId w:val="8"/>
        </w:numPr>
        <w:spacing w:line="240" w:lineRule="auto"/>
        <w:ind w:right="76"/>
        <w:rPr>
          <w:b/>
        </w:rPr>
      </w:pPr>
      <w:r w:rsidRPr="00FC2322">
        <w:t xml:space="preserve">Какого маленького зверька не ест ни лиса, ни хорь? </w:t>
      </w:r>
    </w:p>
    <w:p w:rsidR="002E7E33" w:rsidRDefault="002E7E33" w:rsidP="002E7E33">
      <w:pPr>
        <w:pStyle w:val="a8"/>
      </w:pPr>
    </w:p>
    <w:p w:rsidR="002E7E33" w:rsidRPr="007A7F7A" w:rsidRDefault="002E7E33" w:rsidP="002E7E33">
      <w:pPr>
        <w:numPr>
          <w:ilvl w:val="0"/>
          <w:numId w:val="8"/>
        </w:numPr>
        <w:spacing w:line="240" w:lineRule="auto"/>
        <w:ind w:right="76"/>
        <w:rPr>
          <w:b/>
        </w:rPr>
      </w:pPr>
      <w:r w:rsidRPr="00FC2322">
        <w:t>Барсук (семейство Куньи) и енотовидная собака  (семейство Псовые) имеют нечто общее в своем образе жизни, что отличает их от представителей своих семейств. Что это за признак</w:t>
      </w:r>
      <w:r w:rsidRPr="007A7F7A">
        <w:rPr>
          <w:b/>
        </w:rPr>
        <w:t>?</w:t>
      </w:r>
      <w:r w:rsidRPr="00FC2322">
        <w:br/>
      </w:r>
    </w:p>
    <w:p w:rsidR="002E7E33" w:rsidRDefault="002E7E33" w:rsidP="002E7E33">
      <w:pPr>
        <w:numPr>
          <w:ilvl w:val="0"/>
          <w:numId w:val="8"/>
        </w:numPr>
        <w:spacing w:line="240" w:lineRule="auto"/>
      </w:pPr>
      <w:r>
        <w:t xml:space="preserve">Бобры </w:t>
      </w:r>
      <w:r w:rsidRPr="002D379F">
        <w:t>с рождения знают, как сооружать плотины и где строить жилища.</w:t>
      </w:r>
      <w:r w:rsidRPr="00FA6EE5">
        <w:t xml:space="preserve"> </w:t>
      </w:r>
      <w:r w:rsidRPr="002D379F">
        <w:t>Бобрята живут с родителями не менее двух лет.</w:t>
      </w:r>
      <w:r>
        <w:t xml:space="preserve"> Жить бобр может в норах и в хатках.</w:t>
      </w:r>
    </w:p>
    <w:p w:rsidR="002E7E33" w:rsidRDefault="002E7E33" w:rsidP="002E7E33">
      <w:pPr>
        <w:ind w:left="720"/>
      </w:pPr>
      <w:r>
        <w:t>При каких условиях бобр роет норы, а при каких — строит хатки?</w:t>
      </w:r>
      <w:r>
        <w:br/>
      </w:r>
    </w:p>
    <w:p w:rsidR="002E7E33" w:rsidRPr="007A7F7A" w:rsidRDefault="002E7E33" w:rsidP="002E7E33">
      <w:pPr>
        <w:pStyle w:val="a8"/>
        <w:numPr>
          <w:ilvl w:val="0"/>
          <w:numId w:val="8"/>
        </w:numPr>
        <w:spacing w:after="200"/>
      </w:pPr>
      <w:r w:rsidRPr="00FC2322">
        <w:t xml:space="preserve">Назовите самое крупное наземное млекопитающее </w:t>
      </w:r>
      <w:proofErr w:type="gramStart"/>
      <w:r w:rsidRPr="00FC2322">
        <w:t>в</w:t>
      </w:r>
      <w:proofErr w:type="gramEnd"/>
      <w:r w:rsidRPr="00FC2322">
        <w:t xml:space="preserve"> Смоленском Поозерье?</w:t>
      </w:r>
      <w:r w:rsidRPr="007A7F7A">
        <w:rPr>
          <w:b/>
        </w:rPr>
        <w:t xml:space="preserve"> </w:t>
      </w:r>
      <w:r>
        <w:rPr>
          <w:b/>
        </w:rPr>
        <w:br/>
      </w:r>
    </w:p>
    <w:p w:rsidR="002E7E33" w:rsidRDefault="002E7E33" w:rsidP="002E7E33">
      <w:pPr>
        <w:pStyle w:val="a8"/>
        <w:numPr>
          <w:ilvl w:val="0"/>
          <w:numId w:val="8"/>
        </w:numPr>
        <w:spacing w:after="200"/>
      </w:pPr>
      <w:r w:rsidRPr="00FC2322">
        <w:t>В снежные зимы в Поозерье зубры – великаны становятся малоа</w:t>
      </w:r>
      <w:r>
        <w:t>к</w:t>
      </w:r>
      <w:r w:rsidRPr="00FC2322">
        <w:t>тивными</w:t>
      </w:r>
      <w:r>
        <w:t xml:space="preserve"> и менее подвижными, чем в летний период. Суточный ход зубров сокращается до нескольких сотен метров. С чем связана такая пониженная активность зубров? </w:t>
      </w:r>
      <w:r>
        <w:br/>
      </w:r>
    </w:p>
    <w:p w:rsidR="002E7E33" w:rsidRPr="00FC2322" w:rsidRDefault="002E7E33" w:rsidP="002E7E33">
      <w:pPr>
        <w:pStyle w:val="a8"/>
        <w:numPr>
          <w:ilvl w:val="0"/>
          <w:numId w:val="8"/>
        </w:numPr>
        <w:spacing w:after="200"/>
      </w:pPr>
      <w:r w:rsidRPr="00FC2322">
        <w:t>Отличаются ли крылья  птиц</w:t>
      </w:r>
      <w:r w:rsidR="009E79F1">
        <w:t>,</w:t>
      </w:r>
      <w:r w:rsidRPr="00FC2322">
        <w:t xml:space="preserve"> живущих в </w:t>
      </w:r>
      <w:proofErr w:type="gramStart"/>
      <w:r w:rsidRPr="00FC2322">
        <w:t>лесной</w:t>
      </w:r>
      <w:proofErr w:type="gramEnd"/>
      <w:r w:rsidRPr="00FC2322">
        <w:t xml:space="preserve"> чаще и на больших открытых пространствах? У </w:t>
      </w:r>
      <w:proofErr w:type="gramStart"/>
      <w:r w:rsidRPr="00FC2322">
        <w:t>какой</w:t>
      </w:r>
      <w:proofErr w:type="gramEnd"/>
      <w:r w:rsidRPr="00FC2322">
        <w:t xml:space="preserve"> какое крыло?</w:t>
      </w:r>
      <w:r>
        <w:br/>
      </w:r>
    </w:p>
    <w:p w:rsidR="002E7E33" w:rsidRPr="00FC2322" w:rsidRDefault="002E7E33" w:rsidP="002E7E33">
      <w:pPr>
        <w:pStyle w:val="a8"/>
        <w:numPr>
          <w:ilvl w:val="0"/>
          <w:numId w:val="8"/>
        </w:numPr>
        <w:spacing w:after="200"/>
      </w:pPr>
      <w:r w:rsidRPr="00FC2322">
        <w:t xml:space="preserve">Чьи это следы?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142"/>
        <w:gridCol w:w="2172"/>
        <w:gridCol w:w="2519"/>
        <w:gridCol w:w="555"/>
        <w:gridCol w:w="2076"/>
      </w:tblGrid>
      <w:tr w:rsidR="002E7E33" w:rsidRPr="00FC2322" w:rsidTr="00915B80">
        <w:tc>
          <w:tcPr>
            <w:tcW w:w="1893" w:type="dxa"/>
          </w:tcPr>
          <w:p w:rsidR="002E7E33" w:rsidRPr="00FC2322" w:rsidRDefault="002E7E33" w:rsidP="00915B80">
            <w:pPr>
              <w:ind w:left="426"/>
            </w:pPr>
            <w:r>
              <w:rPr>
                <w:noProof/>
              </w:rPr>
              <w:drawing>
                <wp:inline distT="0" distB="0" distL="0" distR="0">
                  <wp:extent cx="923925" cy="1524000"/>
                  <wp:effectExtent l="19050" t="0" r="9525" b="0"/>
                  <wp:docPr id="1" name="Рисунок 12" descr="D:\сканирование\следы мыш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D:\сканирование\следы мыш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E7E33" w:rsidRPr="00FC2322" w:rsidRDefault="002E7E33" w:rsidP="00915B80">
            <w:pPr>
              <w:ind w:left="426"/>
            </w:pPr>
            <w:r>
              <w:rPr>
                <w:noProof/>
              </w:rPr>
              <w:drawing>
                <wp:inline distT="0" distB="0" distL="0" distR="0">
                  <wp:extent cx="942975" cy="1524000"/>
                  <wp:effectExtent l="19050" t="0" r="9525" b="0"/>
                  <wp:docPr id="2" name="Рисунок 14" descr="D:\сканирование\следы бе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D:\сканирование\следы бел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2E7E33" w:rsidRPr="00FC2322" w:rsidRDefault="002E7E33" w:rsidP="00915B80">
            <w:pPr>
              <w:ind w:left="426"/>
            </w:pPr>
            <w:r>
              <w:rPr>
                <w:noProof/>
              </w:rPr>
              <w:drawing>
                <wp:inline distT="0" distB="0" distL="0" distR="0">
                  <wp:extent cx="1133475" cy="1524000"/>
                  <wp:effectExtent l="19050" t="0" r="9525" b="0"/>
                  <wp:docPr id="3" name="Рисунок 13" descr="D:\сканирование\следы зай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D:\сканирование\следы зай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2E7E33" w:rsidRPr="00FC2322" w:rsidRDefault="002E7E33" w:rsidP="00915B80"/>
        </w:tc>
        <w:tc>
          <w:tcPr>
            <w:tcW w:w="1632" w:type="dxa"/>
          </w:tcPr>
          <w:p w:rsidR="002E7E33" w:rsidRPr="00FC2322" w:rsidRDefault="002E7E33" w:rsidP="00915B80">
            <w:pPr>
              <w:ind w:left="-450"/>
            </w:pPr>
            <w:r>
              <w:rPr>
                <w:noProof/>
              </w:rPr>
              <w:drawing>
                <wp:inline distT="0" distB="0" distL="0" distR="0">
                  <wp:extent cx="1447800" cy="1524000"/>
                  <wp:effectExtent l="19050" t="0" r="0" b="0"/>
                  <wp:docPr id="4" name="Рисунок 4" descr="D:\сканирование\следы ли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сканирование\следы ли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E33" w:rsidRPr="00FC2322" w:rsidRDefault="002E7E33" w:rsidP="002E7E33">
      <w:pPr>
        <w:ind w:left="426"/>
        <w:rPr>
          <w:b/>
        </w:rPr>
      </w:pPr>
    </w:p>
    <w:p w:rsidR="002E7E33" w:rsidRPr="00FC2322" w:rsidRDefault="002E7E33" w:rsidP="002E7E33">
      <w:pPr>
        <w:pStyle w:val="a8"/>
        <w:numPr>
          <w:ilvl w:val="0"/>
          <w:numId w:val="8"/>
        </w:numPr>
        <w:spacing w:after="200"/>
      </w:pPr>
      <w:r>
        <w:rPr>
          <w:b/>
        </w:rPr>
        <w:t xml:space="preserve"> </w:t>
      </w:r>
      <w:r w:rsidRPr="00FC2322">
        <w:t>Чьи это рога</w:t>
      </w:r>
      <w:r w:rsidRPr="00FC2322">
        <w:rPr>
          <w:lang w:val="en-US"/>
        </w:rPr>
        <w:t xml:space="preserve">? </w:t>
      </w:r>
    </w:p>
    <w:p w:rsidR="002E7E33" w:rsidRPr="00C524ED" w:rsidRDefault="002E7E33" w:rsidP="002E7E33">
      <w:pPr>
        <w:pStyle w:val="a8"/>
        <w:spacing w:after="200"/>
        <w:ind w:left="284"/>
        <w:rPr>
          <w:b/>
        </w:rPr>
      </w:pPr>
    </w:p>
    <w:tbl>
      <w:tblPr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326"/>
        <w:gridCol w:w="2513"/>
        <w:gridCol w:w="3012"/>
      </w:tblGrid>
      <w:tr w:rsidR="002E7E33" w:rsidRPr="00BF2DB2" w:rsidTr="00915B80">
        <w:trPr>
          <w:trHeight w:val="2684"/>
          <w:jc w:val="center"/>
        </w:trPr>
        <w:tc>
          <w:tcPr>
            <w:tcW w:w="3606" w:type="dxa"/>
          </w:tcPr>
          <w:p w:rsidR="002E7E33" w:rsidRPr="00BF2DB2" w:rsidRDefault="002E7E33" w:rsidP="00915B80">
            <w:pPr>
              <w:pStyle w:val="a8"/>
              <w:ind w:left="284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57400" cy="143827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2E7E33" w:rsidRPr="00BF2DB2" w:rsidRDefault="002E7E33" w:rsidP="00915B80">
            <w:pPr>
              <w:pStyle w:val="a8"/>
              <w:ind w:left="284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495425"/>
                  <wp:effectExtent l="19050" t="0" r="9525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2E7E33" w:rsidRPr="00BF2DB2" w:rsidRDefault="002E7E33" w:rsidP="00915B80">
            <w:pPr>
              <w:pStyle w:val="a8"/>
              <w:ind w:left="284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362075"/>
                  <wp:effectExtent l="19050" t="0" r="9525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E33" w:rsidRPr="00FC2322" w:rsidRDefault="002E7E33" w:rsidP="002E7E33">
      <w:pPr>
        <w:pStyle w:val="a8"/>
        <w:numPr>
          <w:ilvl w:val="0"/>
          <w:numId w:val="8"/>
        </w:numPr>
        <w:spacing w:after="200"/>
      </w:pPr>
      <w:r w:rsidRPr="00FC2322">
        <w:t>Что ест зимой жаба?</w:t>
      </w:r>
      <w:r>
        <w:br/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2470"/>
        <w:gridCol w:w="3319"/>
        <w:gridCol w:w="2996"/>
      </w:tblGrid>
      <w:tr w:rsidR="002E7E33" w:rsidRPr="00BF2DB2" w:rsidTr="00915B80">
        <w:tc>
          <w:tcPr>
            <w:tcW w:w="3190" w:type="dxa"/>
          </w:tcPr>
          <w:p w:rsidR="002E7E33" w:rsidRPr="00BF2DB2" w:rsidRDefault="002E7E33" w:rsidP="00915B80">
            <w:pPr>
              <w:pStyle w:val="a8"/>
              <w:ind w:left="0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00200" cy="1219200"/>
                  <wp:effectExtent l="1905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E7E33" w:rsidRPr="00BF2DB2" w:rsidRDefault="002E7E33" w:rsidP="00915B80">
            <w:pPr>
              <w:pStyle w:val="a8"/>
              <w:ind w:left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52650" cy="1228725"/>
                  <wp:effectExtent l="19050" t="0" r="0" b="0"/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E7E33" w:rsidRPr="00BF2DB2" w:rsidRDefault="002E7E33" w:rsidP="00915B80">
            <w:pPr>
              <w:pStyle w:val="a8"/>
              <w:ind w:left="-185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33575" cy="1295400"/>
                  <wp:effectExtent l="19050" t="0" r="9525" b="0"/>
                  <wp:docPr id="1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E33" w:rsidRPr="00BF2DB2" w:rsidTr="00915B80">
        <w:tc>
          <w:tcPr>
            <w:tcW w:w="3190" w:type="dxa"/>
          </w:tcPr>
          <w:p w:rsidR="002E7E33" w:rsidRPr="00BF2DB2" w:rsidRDefault="002E7E33" w:rsidP="00915B80">
            <w:pPr>
              <w:pStyle w:val="a8"/>
              <w:ind w:left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190625"/>
                  <wp:effectExtent l="19050" t="0" r="0" b="0"/>
                  <wp:docPr id="1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E7E33" w:rsidRPr="00BF2DB2" w:rsidRDefault="002E7E33" w:rsidP="00915B80">
            <w:pPr>
              <w:pStyle w:val="a8"/>
              <w:ind w:left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09800" cy="1200150"/>
                  <wp:effectExtent l="19050" t="0" r="0" b="0"/>
                  <wp:docPr id="1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E7E33" w:rsidRPr="00BF2DB2" w:rsidRDefault="002E7E33" w:rsidP="00915B80">
            <w:pPr>
              <w:pStyle w:val="a8"/>
              <w:ind w:left="-185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85975" cy="1181100"/>
                  <wp:effectExtent l="19050" t="0" r="9525" b="0"/>
                  <wp:docPr id="1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E33" w:rsidRPr="003E503F" w:rsidRDefault="002E7E33" w:rsidP="002E7E33">
      <w:pPr>
        <w:ind w:left="426" w:right="76"/>
        <w:rPr>
          <w:i/>
        </w:rPr>
      </w:pPr>
    </w:p>
    <w:p w:rsidR="002E7E33" w:rsidRPr="00FC2322" w:rsidRDefault="002E7E33" w:rsidP="002E7E33">
      <w:pPr>
        <w:pStyle w:val="a8"/>
        <w:numPr>
          <w:ilvl w:val="0"/>
          <w:numId w:val="8"/>
        </w:numPr>
        <w:spacing w:after="200"/>
      </w:pPr>
      <w:r w:rsidRPr="00FC2322">
        <w:t>Подпиши, кто съел какую шишку: мышь, дятел, белка?</w:t>
      </w:r>
    </w:p>
    <w:p w:rsidR="002E7E33" w:rsidRPr="00BF2DB2" w:rsidRDefault="002E7E33" w:rsidP="002E7E33">
      <w:pPr>
        <w:pStyle w:val="a8"/>
        <w:ind w:left="786"/>
        <w:rPr>
          <w:b/>
        </w:rPr>
      </w:pP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2157"/>
        <w:gridCol w:w="1758"/>
        <w:gridCol w:w="1985"/>
      </w:tblGrid>
      <w:tr w:rsidR="002E7E33" w:rsidRPr="00BF2DB2" w:rsidTr="00915B80">
        <w:tc>
          <w:tcPr>
            <w:tcW w:w="2157" w:type="dxa"/>
          </w:tcPr>
          <w:p w:rsidR="002E7E33" w:rsidRPr="00BF2DB2" w:rsidRDefault="002E7E33" w:rsidP="00915B80">
            <w:pPr>
              <w:pStyle w:val="a8"/>
              <w:ind w:left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4" name="Рисунок 48" descr="D:\сканирование\шиш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D:\сканирование\шиш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2E7E33" w:rsidRPr="00BF2DB2" w:rsidRDefault="002E7E33" w:rsidP="00915B80">
            <w:pPr>
              <w:pStyle w:val="a8"/>
              <w:ind w:left="-108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8700" cy="1152525"/>
                  <wp:effectExtent l="19050" t="0" r="0" b="0"/>
                  <wp:docPr id="15" name="Рисунок 47" descr="D:\сканирование\шишк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D:\сканирование\шишк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    </w:t>
            </w:r>
          </w:p>
        </w:tc>
        <w:tc>
          <w:tcPr>
            <w:tcW w:w="1985" w:type="dxa"/>
          </w:tcPr>
          <w:p w:rsidR="002E7E33" w:rsidRPr="00BF2DB2" w:rsidRDefault="002E7E33" w:rsidP="00915B80">
            <w:pPr>
              <w:pStyle w:val="a8"/>
              <w:ind w:left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38225" cy="1133475"/>
                  <wp:effectExtent l="19050" t="0" r="9525" b="0"/>
                  <wp:docPr id="16" name="Рисунок 49" descr="D:\сканирование\шишки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D:\сканирование\шишки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E33" w:rsidRPr="00FC2322" w:rsidRDefault="002E7E33" w:rsidP="002E7E33">
      <w:pPr>
        <w:pStyle w:val="a8"/>
        <w:ind w:left="786"/>
        <w:rPr>
          <w:b/>
        </w:rPr>
      </w:pPr>
      <w:r w:rsidRPr="00FC2322">
        <w:rPr>
          <w:b/>
        </w:rPr>
        <w:t xml:space="preserve">   1.</w:t>
      </w:r>
      <w:r w:rsidRPr="00FC2322">
        <w:rPr>
          <w:b/>
        </w:rPr>
        <w:tab/>
      </w:r>
      <w:r w:rsidRPr="00FC2322">
        <w:rPr>
          <w:b/>
        </w:rPr>
        <w:tab/>
        <w:t xml:space="preserve">              2.                                   3.</w:t>
      </w:r>
    </w:p>
    <w:p w:rsidR="002E7E33" w:rsidRPr="00FC2322" w:rsidRDefault="002E7E33" w:rsidP="002E7E33">
      <w:pPr>
        <w:pStyle w:val="a8"/>
        <w:ind w:left="786"/>
        <w:rPr>
          <w:b/>
        </w:rPr>
      </w:pPr>
    </w:p>
    <w:p w:rsidR="008E199A" w:rsidRDefault="008E199A" w:rsidP="002E7E33">
      <w:pPr>
        <w:rPr>
          <w:rFonts w:ascii="Times New Roman" w:hAnsi="Times New Roman" w:cs="Times New Roman"/>
          <w:sz w:val="24"/>
          <w:szCs w:val="24"/>
        </w:rPr>
      </w:pPr>
    </w:p>
    <w:p w:rsidR="001634EA" w:rsidRPr="009E79F1" w:rsidRDefault="001634EA" w:rsidP="007A0976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E79F1">
        <w:rPr>
          <w:rFonts w:ascii="Times New Roman" w:hAnsi="Times New Roman" w:cs="Times New Roman"/>
          <w:i/>
          <w:sz w:val="28"/>
          <w:szCs w:val="28"/>
        </w:rPr>
        <w:t xml:space="preserve">Победители </w:t>
      </w:r>
      <w:r w:rsidR="007A0976" w:rsidRPr="009E79F1">
        <w:rPr>
          <w:rFonts w:ascii="Times New Roman" w:hAnsi="Times New Roman" w:cs="Times New Roman"/>
          <w:i/>
          <w:sz w:val="28"/>
          <w:szCs w:val="28"/>
        </w:rPr>
        <w:t xml:space="preserve">конкурса </w:t>
      </w:r>
      <w:r w:rsidRPr="009E79F1">
        <w:rPr>
          <w:rFonts w:ascii="Times New Roman" w:hAnsi="Times New Roman" w:cs="Times New Roman"/>
          <w:i/>
          <w:sz w:val="28"/>
          <w:szCs w:val="28"/>
        </w:rPr>
        <w:t>награждаются памятными дипломами</w:t>
      </w:r>
      <w:r w:rsidR="007A0976" w:rsidRPr="009E79F1">
        <w:rPr>
          <w:rFonts w:ascii="Times New Roman" w:hAnsi="Times New Roman" w:cs="Times New Roman"/>
          <w:i/>
          <w:sz w:val="28"/>
          <w:szCs w:val="28"/>
        </w:rPr>
        <w:t>, участники – сертификатами</w:t>
      </w:r>
      <w:r w:rsidRPr="009E79F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9E79F1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r w:rsidR="007A0976" w:rsidRPr="009E79F1">
        <w:rPr>
          <w:rFonts w:ascii="Times New Roman" w:hAnsi="Times New Roman" w:cs="Times New Roman"/>
          <w:i/>
          <w:sz w:val="28"/>
          <w:szCs w:val="28"/>
        </w:rPr>
        <w:t xml:space="preserve">участников и </w:t>
      </w:r>
      <w:r w:rsidRPr="009E79F1">
        <w:rPr>
          <w:rFonts w:ascii="Times New Roman" w:hAnsi="Times New Roman" w:cs="Times New Roman"/>
          <w:i/>
          <w:sz w:val="28"/>
          <w:szCs w:val="28"/>
        </w:rPr>
        <w:t>победителей будет опубликован на официальном сайте национального парка «Смоленск</w:t>
      </w:r>
      <w:r w:rsidR="00FF58DF" w:rsidRPr="009E79F1">
        <w:rPr>
          <w:rFonts w:ascii="Times New Roman" w:hAnsi="Times New Roman" w:cs="Times New Roman"/>
          <w:i/>
          <w:sz w:val="28"/>
          <w:szCs w:val="28"/>
        </w:rPr>
        <w:t>ое Поозерье»</w:t>
      </w:r>
      <w:r w:rsidRPr="009E79F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634EA" w:rsidRPr="009E79F1" w:rsidRDefault="001634EA" w:rsidP="007A097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634EA" w:rsidRPr="00FF58DF" w:rsidRDefault="001634EA" w:rsidP="007A0976">
      <w:pPr>
        <w:pStyle w:val="a6"/>
        <w:spacing w:before="120"/>
        <w:ind w:left="567"/>
        <w:rPr>
          <w:rStyle w:val="a7"/>
          <w:i w:val="0"/>
          <w:iCs/>
          <w:color w:val="000000"/>
        </w:rPr>
      </w:pPr>
      <w:r w:rsidRPr="00FF58DF">
        <w:rPr>
          <w:rFonts w:cs="Times New Roman"/>
        </w:rPr>
        <w:t>Контактный телефон: (48147) 4-62-04</w:t>
      </w:r>
      <w:r w:rsidR="00D25E13">
        <w:rPr>
          <w:rFonts w:cs="Times New Roman"/>
        </w:rPr>
        <w:t xml:space="preserve">, </w:t>
      </w:r>
      <w:proofErr w:type="spellStart"/>
      <w:r w:rsidR="00D25E13">
        <w:rPr>
          <w:rFonts w:cs="Times New Roman"/>
        </w:rPr>
        <w:t>Кунгурякова</w:t>
      </w:r>
      <w:proofErr w:type="spellEnd"/>
      <w:r w:rsidR="00D25E13">
        <w:rPr>
          <w:rFonts w:cs="Times New Roman"/>
        </w:rPr>
        <w:t xml:space="preserve"> Ирина.</w:t>
      </w:r>
    </w:p>
    <w:sectPr w:rsidR="001634EA" w:rsidRPr="00FF58DF" w:rsidSect="001634E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5E"/>
    <w:multiLevelType w:val="hybridMultilevel"/>
    <w:tmpl w:val="FE04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C5046C"/>
    <w:multiLevelType w:val="hybridMultilevel"/>
    <w:tmpl w:val="A232D8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5631F"/>
    <w:multiLevelType w:val="hybridMultilevel"/>
    <w:tmpl w:val="EBA6D880"/>
    <w:lvl w:ilvl="0" w:tplc="5B948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89A"/>
    <w:rsid w:val="00057A9A"/>
    <w:rsid w:val="00084E1B"/>
    <w:rsid w:val="000C1D8D"/>
    <w:rsid w:val="000D3FB4"/>
    <w:rsid w:val="00145A90"/>
    <w:rsid w:val="001634EA"/>
    <w:rsid w:val="0016727E"/>
    <w:rsid w:val="001C2CDA"/>
    <w:rsid w:val="001E68C8"/>
    <w:rsid w:val="002E7E33"/>
    <w:rsid w:val="00343C45"/>
    <w:rsid w:val="003A6BF2"/>
    <w:rsid w:val="00511012"/>
    <w:rsid w:val="0051475A"/>
    <w:rsid w:val="00656176"/>
    <w:rsid w:val="00710B3A"/>
    <w:rsid w:val="007412BD"/>
    <w:rsid w:val="0076100F"/>
    <w:rsid w:val="00771CE0"/>
    <w:rsid w:val="0078297D"/>
    <w:rsid w:val="007A0976"/>
    <w:rsid w:val="00826D20"/>
    <w:rsid w:val="008A3D8C"/>
    <w:rsid w:val="008E199A"/>
    <w:rsid w:val="009E79F1"/>
    <w:rsid w:val="00A92F77"/>
    <w:rsid w:val="00AB5D18"/>
    <w:rsid w:val="00AE7BEC"/>
    <w:rsid w:val="00B3589A"/>
    <w:rsid w:val="00B83452"/>
    <w:rsid w:val="00BB3902"/>
    <w:rsid w:val="00C10B42"/>
    <w:rsid w:val="00D25E13"/>
    <w:rsid w:val="00D6624F"/>
    <w:rsid w:val="00DA2B70"/>
    <w:rsid w:val="00EC27C3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89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B3589A"/>
    <w:rPr>
      <w:rFonts w:cs="Times New Roman"/>
      <w:b/>
    </w:rPr>
  </w:style>
  <w:style w:type="character" w:styleId="a5">
    <w:name w:val="Hyperlink"/>
    <w:basedOn w:val="a0"/>
    <w:uiPriority w:val="99"/>
    <w:rsid w:val="00B3589A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B3589A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99"/>
    <w:qFormat/>
    <w:rsid w:val="00B3589A"/>
    <w:rPr>
      <w:rFonts w:cs="Times New Roman"/>
      <w:i/>
    </w:rPr>
  </w:style>
  <w:style w:type="paragraph" w:styleId="a8">
    <w:name w:val="List Paragraph"/>
    <w:basedOn w:val="a"/>
    <w:uiPriority w:val="34"/>
    <w:qFormat/>
    <w:rsid w:val="006561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7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E33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Беляев</cp:lastModifiedBy>
  <cp:revision>21</cp:revision>
  <dcterms:created xsi:type="dcterms:W3CDTF">2019-02-27T13:50:00Z</dcterms:created>
  <dcterms:modified xsi:type="dcterms:W3CDTF">2023-10-04T13:44:00Z</dcterms:modified>
</cp:coreProperties>
</file>